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 11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 04 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 11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 08 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方乐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20001110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default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劳动委员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22C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2022-2023学年：校二等奖学金</w:t>
            </w:r>
          </w:p>
          <w:p w14:paraId="1308E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2023-2024学年：校三等奖学金</w:t>
            </w:r>
          </w:p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2024-2025学年：校二等奖学金（优秀学生干部）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李彤彤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19980828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3E79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2022-2023学年：校二等奖学金</w:t>
            </w:r>
          </w:p>
          <w:p w14:paraId="5B22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2023-2024学年：校三等奖学金</w:t>
            </w:r>
          </w:p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2024-2025学年：校一等奖学金；国家</w:t>
            </w:r>
            <w:bookmarkStart w:id="0" w:name="_GoBack"/>
            <w:bookmarkEnd w:id="0"/>
            <w:r>
              <w:rPr>
                <w:rStyle w:val="4"/>
                <w:rFonts w:hint="eastAsia"/>
                <w:lang w:val="en-US" w:eastAsia="zh-CN" w:bidi="ar"/>
              </w:rPr>
              <w:t>奖学金</w:t>
            </w:r>
          </w:p>
        </w:tc>
      </w:tr>
      <w:tr w14:paraId="09E2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6A7C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闫涵</w:t>
            </w:r>
          </w:p>
        </w:tc>
        <w:tc>
          <w:tcPr>
            <w:tcW w:w="497" w:type="dxa"/>
            <w:noWrap w:val="0"/>
            <w:vAlign w:val="center"/>
          </w:tcPr>
          <w:p w14:paraId="754C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7A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20000906</w:t>
            </w:r>
          </w:p>
        </w:tc>
        <w:tc>
          <w:tcPr>
            <w:tcW w:w="720" w:type="dxa"/>
            <w:noWrap w:val="0"/>
            <w:vAlign w:val="center"/>
          </w:tcPr>
          <w:p w14:paraId="6297DE3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noWrap w:val="0"/>
            <w:vAlign w:val="center"/>
          </w:tcPr>
          <w:p w14:paraId="764CAB51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232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134" w:type="dxa"/>
            <w:noWrap w:val="0"/>
            <w:vAlign w:val="center"/>
          </w:tcPr>
          <w:p w14:paraId="7D2F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校研究生会科研学习部部长</w:t>
            </w:r>
          </w:p>
        </w:tc>
        <w:tc>
          <w:tcPr>
            <w:tcW w:w="1059" w:type="dxa"/>
            <w:noWrap w:val="0"/>
            <w:vAlign w:val="center"/>
          </w:tcPr>
          <w:p w14:paraId="23E2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140" w:type="dxa"/>
            <w:noWrap w:val="0"/>
            <w:vAlign w:val="center"/>
          </w:tcPr>
          <w:p w14:paraId="2FA6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 w14:paraId="7A8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 w14:paraId="540A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4A3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699A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2022-2023学年：校二等奖学金</w:t>
            </w:r>
          </w:p>
          <w:p w14:paraId="2A83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2023-2024学年：校二等奖学金；优秀共青团员</w:t>
            </w:r>
          </w:p>
          <w:p w14:paraId="78FD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2024-2025学年：校二等奖学金</w:t>
            </w:r>
          </w:p>
        </w:tc>
      </w:tr>
      <w:tr w14:paraId="322E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48C2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吴文泰</w:t>
            </w:r>
          </w:p>
        </w:tc>
        <w:tc>
          <w:tcPr>
            <w:tcW w:w="497" w:type="dxa"/>
            <w:noWrap w:val="0"/>
            <w:vAlign w:val="center"/>
          </w:tcPr>
          <w:p w14:paraId="0A2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3838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19980818</w:t>
            </w:r>
          </w:p>
        </w:tc>
        <w:tc>
          <w:tcPr>
            <w:tcW w:w="720" w:type="dxa"/>
            <w:noWrap w:val="0"/>
            <w:vAlign w:val="center"/>
          </w:tcPr>
          <w:p w14:paraId="31700364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noWrap w:val="0"/>
            <w:vAlign w:val="center"/>
          </w:tcPr>
          <w:p w14:paraId="2F08C357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EFB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134" w:type="dxa"/>
            <w:noWrap w:val="0"/>
            <w:vAlign w:val="center"/>
          </w:tcPr>
          <w:p w14:paraId="3A86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02EB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1A92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00D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213D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29EF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2BC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2022-2023学年：校二等奖学金</w:t>
            </w:r>
          </w:p>
          <w:p w14:paraId="76AE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2023-2024学年：校三等奖学金</w:t>
            </w:r>
          </w:p>
          <w:p w14:paraId="44F4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2024-2025学年：校二等奖学金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郭端娇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15212883334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研究生第一党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477EBA6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mQ1ZWI0ZTYxYTY2NWYxNTRlMTRjYzBjYzQ1ZGUifQ=="/>
  </w:docVars>
  <w:rsids>
    <w:rsidRoot w:val="00000000"/>
    <w:rsid w:val="022C6D90"/>
    <w:rsid w:val="077914EE"/>
    <w:rsid w:val="0B5E6C3E"/>
    <w:rsid w:val="113D11FA"/>
    <w:rsid w:val="15006437"/>
    <w:rsid w:val="17E52C45"/>
    <w:rsid w:val="18610400"/>
    <w:rsid w:val="1F5D0133"/>
    <w:rsid w:val="2FF178D5"/>
    <w:rsid w:val="33183F52"/>
    <w:rsid w:val="35033C72"/>
    <w:rsid w:val="3E377F24"/>
    <w:rsid w:val="4A056E6A"/>
    <w:rsid w:val="4AC22D34"/>
    <w:rsid w:val="5E1C20E8"/>
    <w:rsid w:val="620A5007"/>
    <w:rsid w:val="66930992"/>
    <w:rsid w:val="6B4C24B1"/>
    <w:rsid w:val="6BE7639C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756</Characters>
  <Lines>0</Lines>
  <Paragraphs>0</Paragraphs>
  <TotalTime>17</TotalTime>
  <ScaleCrop>false</ScaleCrop>
  <LinksUpToDate>false</LinksUpToDate>
  <CharactersWithSpaces>860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2024-11-04T08:25:04Z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E7AA4614D2C941009E07589C51CDEBEF_13</vt:lpwstr>
  </property>
</Properties>
</file>